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8699" w14:textId="5A593880" w:rsidR="008D110E" w:rsidRDefault="008D110E" w:rsidP="008D110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FBC66A" wp14:editId="2BD96B21">
            <wp:extent cx="1334833" cy="594360"/>
            <wp:effectExtent l="0" t="0" r="0" b="0"/>
            <wp:docPr id="1797825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25359" name="Picture 17978253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05" cy="6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75C" w14:textId="02BDA807" w:rsidR="008D110E" w:rsidRPr="008D110E" w:rsidRDefault="008D110E" w:rsidP="0096062B">
      <w:pPr>
        <w:jc w:val="center"/>
        <w:rPr>
          <w:b/>
          <w:bCs/>
          <w:sz w:val="28"/>
          <w:szCs w:val="28"/>
        </w:rPr>
      </w:pPr>
      <w:r w:rsidRPr="008D110E">
        <w:rPr>
          <w:b/>
          <w:bCs/>
          <w:sz w:val="28"/>
          <w:szCs w:val="28"/>
        </w:rPr>
        <w:t>Equality, Diversity and Inclusion Policy</w:t>
      </w:r>
      <w:r w:rsidR="0096062B">
        <w:rPr>
          <w:b/>
          <w:bCs/>
          <w:sz w:val="28"/>
          <w:szCs w:val="28"/>
        </w:rPr>
        <w:br/>
      </w:r>
      <w:r w:rsidRPr="008D110E">
        <w:rPr>
          <w:b/>
          <w:bCs/>
          <w:sz w:val="28"/>
          <w:szCs w:val="28"/>
        </w:rPr>
        <w:t>Reviewed: 30th March 2026</w:t>
      </w:r>
    </w:p>
    <w:p w14:paraId="3E426D52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Our Vision</w:t>
      </w:r>
    </w:p>
    <w:p w14:paraId="1568C805" w14:textId="3121CFAD" w:rsidR="008D110E" w:rsidRPr="008D110E" w:rsidRDefault="008D110E" w:rsidP="008D110E">
      <w:r w:rsidRPr="008D110E">
        <w:t xml:space="preserve">Our club </w:t>
      </w:r>
      <w:r w:rsidR="00113943">
        <w:t>endeavours to represent</w:t>
      </w:r>
      <w:r w:rsidRPr="008D110E">
        <w:t xml:space="preserve"> all groups of children within our local community. </w:t>
      </w:r>
      <w:r w:rsidR="00113943">
        <w:t>We</w:t>
      </w:r>
      <w:r w:rsidRPr="008D110E">
        <w:t xml:space="preserve"> aim to create a welcoming, inclusive environment where every family feels valued, and where suitable classes are available for all.</w:t>
      </w:r>
    </w:p>
    <w:p w14:paraId="6FCE2A80" w14:textId="77777777" w:rsidR="008D110E" w:rsidRPr="008D110E" w:rsidRDefault="008D110E" w:rsidP="008D110E">
      <w:r w:rsidRPr="008D110E">
        <w:t>We actively listen to our community and adapt our provision to meet their needs. A recent example is the introduction of our weekday morning SEND class, designed for children for whom a traditional school setting may not be suitable. This provides a quieter environment where they can stay active and explore the gym alongside families in similar situations.</w:t>
      </w:r>
    </w:p>
    <w:p w14:paraId="534163AA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186E2E98">
          <v:rect id="_x0000_i1025" style="width:0;height:1.5pt" o:hralign="center" o:hrstd="t" o:hr="t" fillcolor="#a0a0a0" stroked="f"/>
        </w:pict>
      </w:r>
    </w:p>
    <w:p w14:paraId="0E9951A5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Supporting All Income Groups</w:t>
      </w:r>
    </w:p>
    <w:p w14:paraId="2ADDD519" w14:textId="77777777" w:rsidR="008D110E" w:rsidRPr="008D110E" w:rsidRDefault="008D110E" w:rsidP="008D110E">
      <w:r w:rsidRPr="008D110E">
        <w:t>We are committed to making our services accessible to families from all financial backgrounds:</w:t>
      </w:r>
    </w:p>
    <w:p w14:paraId="1B44F5BA" w14:textId="7D0DDB5B" w:rsidR="008D110E" w:rsidRPr="008D110E" w:rsidRDefault="008D110E" w:rsidP="008D110E">
      <w:pPr>
        <w:numPr>
          <w:ilvl w:val="0"/>
          <w:numId w:val="1"/>
        </w:numPr>
      </w:pPr>
      <w:r w:rsidRPr="008D110E">
        <w:t>We run HAPpy Camps for children eligible for Free School Meals</w:t>
      </w:r>
      <w:r w:rsidR="006D637F">
        <w:t xml:space="preserve">. This makes use of </w:t>
      </w:r>
      <w:r w:rsidR="00913D38">
        <w:t xml:space="preserve">government grants to provide </w:t>
      </w:r>
      <w:r w:rsidR="006D637F">
        <w:t>a Free Holiday Club with a hot meal.</w:t>
      </w:r>
    </w:p>
    <w:p w14:paraId="3F93ABA6" w14:textId="77777777" w:rsidR="008D110E" w:rsidRPr="008D110E" w:rsidRDefault="008D110E" w:rsidP="008D110E">
      <w:pPr>
        <w:numPr>
          <w:ilvl w:val="0"/>
          <w:numId w:val="1"/>
        </w:numPr>
      </w:pPr>
      <w:r w:rsidRPr="008D110E">
        <w:t xml:space="preserve">Club merchandise is optional to ensure no child feels excluded. </w:t>
      </w:r>
    </w:p>
    <w:p w14:paraId="0C2632C6" w14:textId="6D84EC96" w:rsidR="00767647" w:rsidRDefault="008D110E" w:rsidP="00767647">
      <w:pPr>
        <w:numPr>
          <w:ilvl w:val="0"/>
          <w:numId w:val="1"/>
        </w:numPr>
      </w:pPr>
      <w:r w:rsidRPr="008D110E">
        <w:t>We participate in the Herts Card scheme, offering a 10% discount across all services for eligible families</w:t>
      </w:r>
      <w:r w:rsidR="0038103A">
        <w:t xml:space="preserve">, and </w:t>
      </w:r>
      <w:r w:rsidR="002E04CF">
        <w:t xml:space="preserve">offer </w:t>
      </w:r>
      <w:r w:rsidR="0038103A">
        <w:t>deeper discounts for those who require further financial assistance.</w:t>
      </w:r>
    </w:p>
    <w:p w14:paraId="703AF99A" w14:textId="2FC8314F" w:rsidR="008F5873" w:rsidRDefault="008F5873" w:rsidP="00767647">
      <w:pPr>
        <w:numPr>
          <w:ilvl w:val="0"/>
          <w:numId w:val="1"/>
        </w:numPr>
      </w:pPr>
      <w:r>
        <w:t>We offer</w:t>
      </w:r>
      <w:r w:rsidR="004E4454">
        <w:t xml:space="preserve"> a</w:t>
      </w:r>
      <w:r>
        <w:t xml:space="preserve"> </w:t>
      </w:r>
      <w:r w:rsidR="001B0BDE">
        <w:t>minimum</w:t>
      </w:r>
      <w:r w:rsidR="004E4454">
        <w:t xml:space="preserve"> ‘cost’ price, </w:t>
      </w:r>
      <w:r>
        <w:t xml:space="preserve">for </w:t>
      </w:r>
      <w:r w:rsidR="004E4454">
        <w:t xml:space="preserve">entry fees </w:t>
      </w:r>
      <w:r w:rsidR="00540D16">
        <w:t>and leotards,</w:t>
      </w:r>
      <w:r>
        <w:t xml:space="preserve"> for any children in our squad who want</w:t>
      </w:r>
      <w:r w:rsidR="001B0BDE">
        <w:t>s</w:t>
      </w:r>
      <w:r>
        <w:t xml:space="preserve"> to </w:t>
      </w:r>
      <w:r w:rsidR="001B0BDE">
        <w:t>compete,</w:t>
      </w:r>
      <w:r w:rsidR="00540D16">
        <w:t xml:space="preserve"> but who</w:t>
      </w:r>
      <w:r w:rsidR="001B0BDE">
        <w:t>se families cannot</w:t>
      </w:r>
      <w:r w:rsidR="00540D16">
        <w:t xml:space="preserve"> afford the extra expense.</w:t>
      </w:r>
    </w:p>
    <w:p w14:paraId="7D2B31EE" w14:textId="77777777" w:rsidR="00767647" w:rsidRPr="008D110E" w:rsidRDefault="00767647" w:rsidP="00767647">
      <w:pPr>
        <w:rPr>
          <w:b/>
          <w:bCs/>
        </w:rPr>
      </w:pPr>
      <w:r>
        <w:rPr>
          <w:b/>
          <w:bCs/>
        </w:rPr>
        <w:pict w14:anchorId="6FE69D3D">
          <v:rect id="_x0000_i1033" style="width:0;height:1.5pt" o:hralign="center" o:hrstd="t" o:hr="t" fillcolor="#a0a0a0" stroked="f"/>
        </w:pict>
      </w:r>
    </w:p>
    <w:p w14:paraId="7D277291" w14:textId="58E487F7" w:rsidR="00767647" w:rsidRPr="008D110E" w:rsidRDefault="00767647" w:rsidP="00767647">
      <w:pPr>
        <w:rPr>
          <w:b/>
          <w:bCs/>
        </w:rPr>
      </w:pPr>
      <w:r w:rsidRPr="008D110E">
        <w:rPr>
          <w:b/>
          <w:bCs/>
        </w:rPr>
        <w:t xml:space="preserve">Supporting </w:t>
      </w:r>
      <w:r>
        <w:rPr>
          <w:b/>
          <w:bCs/>
        </w:rPr>
        <w:t>Refugees</w:t>
      </w:r>
    </w:p>
    <w:p w14:paraId="6D630F4C" w14:textId="496D2183" w:rsidR="00767647" w:rsidRPr="008D110E" w:rsidRDefault="00767647" w:rsidP="00767647">
      <w:r w:rsidRPr="008D110E">
        <w:t xml:space="preserve">We are committed to making our services accessible to </w:t>
      </w:r>
      <w:r w:rsidR="007465CB">
        <w:t>refugees</w:t>
      </w:r>
      <w:r w:rsidR="005B7F94">
        <w:t>:</w:t>
      </w:r>
    </w:p>
    <w:p w14:paraId="2E78EB46" w14:textId="5BECB5BA" w:rsidR="00767647" w:rsidRPr="00B7540E" w:rsidRDefault="007465CB" w:rsidP="00767647">
      <w:pPr>
        <w:numPr>
          <w:ilvl w:val="0"/>
          <w:numId w:val="1"/>
        </w:numPr>
      </w:pPr>
      <w:r>
        <w:t xml:space="preserve">We provide free places to Ukrainian families </w:t>
      </w:r>
      <w:r w:rsidR="00477665">
        <w:t xml:space="preserve">and are open to applications from </w:t>
      </w:r>
      <w:r w:rsidR="00916225">
        <w:t xml:space="preserve">other </w:t>
      </w:r>
      <w:r w:rsidR="00477665">
        <w:t>famil</w:t>
      </w:r>
      <w:r w:rsidR="00916225">
        <w:t>ies</w:t>
      </w:r>
      <w:r w:rsidR="00477665">
        <w:t xml:space="preserve"> </w:t>
      </w:r>
      <w:r w:rsidR="00916225">
        <w:t>in similar situations.</w:t>
      </w:r>
    </w:p>
    <w:p w14:paraId="1698F1DC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55FE417A">
          <v:rect id="_x0000_i1026" style="width:0;height:1.5pt" o:hralign="center" o:hrstd="t" o:hr="t" fillcolor="#a0a0a0" stroked="f"/>
        </w:pict>
      </w:r>
    </w:p>
    <w:p w14:paraId="04832FB6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Engagement with Schools</w:t>
      </w:r>
    </w:p>
    <w:p w14:paraId="37CA01BB" w14:textId="77777777" w:rsidR="008D110E" w:rsidRPr="008D110E" w:rsidRDefault="008D110E" w:rsidP="008D110E">
      <w:r w:rsidRPr="008D110E">
        <w:t>We work closely with local schools to widen access to gymnastics:</w:t>
      </w:r>
    </w:p>
    <w:p w14:paraId="5BB127A4" w14:textId="77777777" w:rsidR="008D110E" w:rsidRPr="008D110E" w:rsidRDefault="008D110E" w:rsidP="008D110E">
      <w:pPr>
        <w:numPr>
          <w:ilvl w:val="0"/>
          <w:numId w:val="2"/>
        </w:numPr>
      </w:pPr>
      <w:r w:rsidRPr="008D110E">
        <w:t xml:space="preserve">We deliver school workshops at low per-head costs to reach children who may not otherwise access gymnastics. </w:t>
      </w:r>
    </w:p>
    <w:p w14:paraId="364AAE13" w14:textId="77777777" w:rsidR="008D110E" w:rsidRPr="008D110E" w:rsidRDefault="008D110E" w:rsidP="008D110E">
      <w:pPr>
        <w:numPr>
          <w:ilvl w:val="0"/>
          <w:numId w:val="2"/>
        </w:numPr>
      </w:pPr>
      <w:r w:rsidRPr="008D110E">
        <w:t xml:space="preserve">We host three local primary school competitions each year, charging only a nominal venue fee while providing coaches, medals, and certificates at our own cost. </w:t>
      </w:r>
    </w:p>
    <w:p w14:paraId="6A04CD2A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lastRenderedPageBreak/>
        <w:pict w14:anchorId="1622D15F">
          <v:rect id="_x0000_i1027" style="width:0;height:1.5pt" o:hralign="center" o:hrstd="t" o:hr="t" fillcolor="#a0a0a0" stroked="f"/>
        </w:pict>
      </w:r>
    </w:p>
    <w:p w14:paraId="553FC249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Boys’ Participation</w:t>
      </w:r>
    </w:p>
    <w:p w14:paraId="0A0D584B" w14:textId="77777777" w:rsidR="008D110E" w:rsidRPr="008D110E" w:rsidRDefault="008D110E" w:rsidP="008D110E">
      <w:r w:rsidRPr="008D110E">
        <w:t>We recognise that boys can sometimes feel underrepresented in gymnastics. To address this:</w:t>
      </w:r>
    </w:p>
    <w:p w14:paraId="3D00ECB2" w14:textId="77777777" w:rsidR="008D110E" w:rsidRPr="008D110E" w:rsidRDefault="008D110E" w:rsidP="008D110E">
      <w:pPr>
        <w:numPr>
          <w:ilvl w:val="0"/>
          <w:numId w:val="3"/>
        </w:numPr>
      </w:pPr>
      <w:r w:rsidRPr="008D110E">
        <w:t xml:space="preserve">We run dedicated boys’ classes to create a more comfortable and supportive environment. </w:t>
      </w:r>
    </w:p>
    <w:p w14:paraId="67852C06" w14:textId="77777777" w:rsidR="008D110E" w:rsidRPr="008D110E" w:rsidRDefault="008D110E" w:rsidP="008D110E">
      <w:pPr>
        <w:numPr>
          <w:ilvl w:val="0"/>
          <w:numId w:val="3"/>
        </w:numPr>
      </w:pPr>
      <w:r w:rsidRPr="008D110E">
        <w:t xml:space="preserve">These sessions focus on strength, agility, and transferable skills that benefit participation in a wide range of sports. </w:t>
      </w:r>
    </w:p>
    <w:p w14:paraId="7AF6C754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50C6DA24">
          <v:rect id="_x0000_i1028" style="width:0;height:1.5pt" o:hralign="center" o:hrstd="t" o:hr="t" fillcolor="#a0a0a0" stroked="f"/>
        </w:pict>
      </w:r>
    </w:p>
    <w:p w14:paraId="6849E9F5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Special Educational Needs and Disabilities (SEND)</w:t>
      </w:r>
    </w:p>
    <w:p w14:paraId="76A1535D" w14:textId="77777777" w:rsidR="008D110E" w:rsidRPr="008D110E" w:rsidRDefault="008D110E" w:rsidP="008D110E">
      <w:r w:rsidRPr="008D110E">
        <w:t>We are committed to inclusive provision for children with additional needs:</w:t>
      </w:r>
    </w:p>
    <w:p w14:paraId="2607FE30" w14:textId="77777777" w:rsidR="008D110E" w:rsidRPr="008D110E" w:rsidRDefault="008D110E" w:rsidP="008D110E">
      <w:pPr>
        <w:numPr>
          <w:ilvl w:val="0"/>
          <w:numId w:val="4"/>
        </w:numPr>
      </w:pPr>
      <w:r w:rsidRPr="008D110E">
        <w:t xml:space="preserve">We offer regular SEND and sibling sessions, allowing children to explore the gym in a flexible, less structured environment. </w:t>
      </w:r>
    </w:p>
    <w:p w14:paraId="1BAF4464" w14:textId="77777777" w:rsidR="008D110E" w:rsidRPr="008D110E" w:rsidRDefault="008D110E" w:rsidP="008D110E">
      <w:pPr>
        <w:numPr>
          <w:ilvl w:val="0"/>
          <w:numId w:val="4"/>
        </w:numPr>
      </w:pPr>
      <w:r w:rsidRPr="008D110E">
        <w:t xml:space="preserve">We run a weekly class for a specialist school supporting children with complex needs. </w:t>
      </w:r>
    </w:p>
    <w:p w14:paraId="2DDF78B6" w14:textId="77777777" w:rsidR="008D110E" w:rsidRDefault="008D110E" w:rsidP="008D110E">
      <w:pPr>
        <w:numPr>
          <w:ilvl w:val="0"/>
          <w:numId w:val="4"/>
        </w:numPr>
      </w:pPr>
      <w:r w:rsidRPr="008D110E">
        <w:t xml:space="preserve">We also host SEND groups from two local primary schools on a regular basis. </w:t>
      </w:r>
    </w:p>
    <w:p w14:paraId="0EFF416B" w14:textId="69063D20" w:rsidR="000D595F" w:rsidRPr="00C876BC" w:rsidRDefault="000D595F" w:rsidP="000D595F">
      <w:pPr>
        <w:numPr>
          <w:ilvl w:val="0"/>
          <w:numId w:val="4"/>
        </w:numPr>
      </w:pPr>
      <w:r w:rsidRPr="00C876BC">
        <w:t>Where</w:t>
      </w:r>
      <w:r w:rsidR="008F5873">
        <w:t xml:space="preserve"> possible</w:t>
      </w:r>
      <w:r>
        <w:t xml:space="preserve">, </w:t>
      </w:r>
      <w:r w:rsidRPr="00C876BC">
        <w:t xml:space="preserve">we include SEND in mainstream classes with additional 1:1 </w:t>
      </w:r>
      <w:r w:rsidR="008F5873">
        <w:t xml:space="preserve">support </w:t>
      </w:r>
      <w:r w:rsidRPr="00C876BC">
        <w:t xml:space="preserve">at </w:t>
      </w:r>
      <w:r w:rsidR="008F5873">
        <w:t>the clubs’</w:t>
      </w:r>
      <w:r w:rsidRPr="00C876BC">
        <w:t xml:space="preserve"> cost</w:t>
      </w:r>
      <w:r w:rsidR="008F5873">
        <w:t>.</w:t>
      </w:r>
    </w:p>
    <w:p w14:paraId="7126A36C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77AB6C7E">
          <v:rect id="_x0000_i1029" style="width:0;height:1.5pt" o:hralign="center" o:hrstd="t" o:hr="t" fillcolor="#a0a0a0" stroked="f"/>
        </w:pict>
      </w:r>
    </w:p>
    <w:p w14:paraId="52C604DE" w14:textId="77777777" w:rsidR="006D637F" w:rsidRPr="008D110E" w:rsidRDefault="006D637F" w:rsidP="006D637F">
      <w:pPr>
        <w:rPr>
          <w:b/>
          <w:bCs/>
        </w:rPr>
      </w:pPr>
      <w:r w:rsidRPr="008D110E">
        <w:rPr>
          <w:b/>
          <w:bCs/>
        </w:rPr>
        <w:t>Teenagers</w:t>
      </w:r>
    </w:p>
    <w:p w14:paraId="11B589A6" w14:textId="77777777" w:rsidR="006D637F" w:rsidRPr="008D110E" w:rsidRDefault="006D637F" w:rsidP="006D637F">
      <w:r w:rsidRPr="008D110E">
        <w:t>We aim to keep young people engaged in physical activity:</w:t>
      </w:r>
    </w:p>
    <w:p w14:paraId="7C6E6657" w14:textId="77777777" w:rsidR="006D637F" w:rsidRPr="008D110E" w:rsidRDefault="006D637F" w:rsidP="006D637F">
      <w:pPr>
        <w:numPr>
          <w:ilvl w:val="0"/>
          <w:numId w:val="5"/>
        </w:numPr>
      </w:pPr>
      <w:r w:rsidRPr="008D110E">
        <w:t xml:space="preserve">We offer classes for children aged 10 and over to support continued participation in sport. </w:t>
      </w:r>
    </w:p>
    <w:p w14:paraId="32590AEC" w14:textId="77777777" w:rsidR="006D637F" w:rsidRPr="008D110E" w:rsidRDefault="006D637F" w:rsidP="006D637F">
      <w:pPr>
        <w:numPr>
          <w:ilvl w:val="0"/>
          <w:numId w:val="5"/>
        </w:numPr>
      </w:pPr>
      <w:r w:rsidRPr="008D110E">
        <w:t xml:space="preserve">Our trampolining sessions are available up to age 18 and beyond, providing an exciting and engaging option for older participants. </w:t>
      </w:r>
    </w:p>
    <w:p w14:paraId="1D04C831" w14:textId="77777777" w:rsidR="006D637F" w:rsidRPr="008D110E" w:rsidRDefault="006D637F" w:rsidP="006D637F">
      <w:pPr>
        <w:rPr>
          <w:b/>
          <w:bCs/>
        </w:rPr>
      </w:pPr>
      <w:r>
        <w:rPr>
          <w:b/>
          <w:bCs/>
        </w:rPr>
        <w:pict w14:anchorId="0808C04D">
          <v:rect id="_x0000_i1034" style="width:0;height:1.5pt" o:hralign="center" o:hrstd="t" o:hr="t" fillcolor="#a0a0a0" stroked="f"/>
        </w:pict>
      </w:r>
    </w:p>
    <w:p w14:paraId="37A88489" w14:textId="138DC1DE" w:rsidR="006D637F" w:rsidRDefault="00DE0320" w:rsidP="008D110E">
      <w:pPr>
        <w:rPr>
          <w:b/>
          <w:bCs/>
        </w:rPr>
      </w:pPr>
      <w:r>
        <w:rPr>
          <w:b/>
          <w:bCs/>
        </w:rPr>
        <w:t>Working Parents</w:t>
      </w:r>
    </w:p>
    <w:p w14:paraId="21BC72EB" w14:textId="08C420E7" w:rsidR="00DE0320" w:rsidRDefault="008D110E" w:rsidP="00DE0320">
      <w:r w:rsidRPr="008D110E">
        <w:t xml:space="preserve">We </w:t>
      </w:r>
      <w:r w:rsidR="00DE0320">
        <w:t xml:space="preserve">ensure those children with working parents are also able to attend classes </w:t>
      </w:r>
    </w:p>
    <w:p w14:paraId="36E2A27B" w14:textId="77777777" w:rsidR="004E4A75" w:rsidRDefault="008501A1" w:rsidP="004E4A75">
      <w:pPr>
        <w:pStyle w:val="ListParagraph"/>
        <w:numPr>
          <w:ilvl w:val="0"/>
          <w:numId w:val="10"/>
        </w:numPr>
      </w:pPr>
      <w:r>
        <w:t xml:space="preserve">We </w:t>
      </w:r>
      <w:r w:rsidR="00DE0320">
        <w:t xml:space="preserve">run lessons on Saturdays and Sundays for all age groups from 18 months to 11 </w:t>
      </w:r>
      <w:proofErr w:type="spellStart"/>
      <w:r w:rsidR="00DE0320">
        <w:t>years.</w:t>
      </w:r>
      <w:proofErr w:type="spellEnd"/>
    </w:p>
    <w:p w14:paraId="20A0B61C" w14:textId="3505F78E" w:rsidR="008501A1" w:rsidRDefault="008501A1" w:rsidP="004E4A75">
      <w:pPr>
        <w:pStyle w:val="ListParagraph"/>
        <w:numPr>
          <w:ilvl w:val="0"/>
          <w:numId w:val="10"/>
        </w:numPr>
      </w:pPr>
      <w:r>
        <w:t>We run holiday camps</w:t>
      </w:r>
      <w:r w:rsidR="00597314">
        <w:t>,</w:t>
      </w:r>
      <w:r>
        <w:t xml:space="preserve"> with </w:t>
      </w:r>
      <w:r w:rsidR="00E941C7">
        <w:t xml:space="preserve">a recent new venture into </w:t>
      </w:r>
      <w:r>
        <w:t>wrap</w:t>
      </w:r>
      <w:r w:rsidR="00C24D37">
        <w:t>around care.</w:t>
      </w:r>
    </w:p>
    <w:p w14:paraId="3BA4FC59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066E20AD">
          <v:rect id="_x0000_i1030" style="width:0;height:1.5pt" o:hralign="center" o:hrstd="t" o:hr="t" fillcolor="#a0a0a0" stroked="f"/>
        </w:pict>
      </w:r>
    </w:p>
    <w:p w14:paraId="4371B521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Home-Educated Children</w:t>
      </w:r>
    </w:p>
    <w:p w14:paraId="7C3E81CF" w14:textId="77777777" w:rsidR="008D110E" w:rsidRPr="008D110E" w:rsidRDefault="008D110E" w:rsidP="008D110E">
      <w:r w:rsidRPr="008D110E">
        <w:t>We support home-educating families by offering:</w:t>
      </w:r>
    </w:p>
    <w:p w14:paraId="0506E5B4" w14:textId="77777777" w:rsidR="008D110E" w:rsidRPr="008D110E" w:rsidRDefault="008D110E" w:rsidP="008D110E">
      <w:pPr>
        <w:numPr>
          <w:ilvl w:val="0"/>
          <w:numId w:val="6"/>
        </w:numPr>
      </w:pPr>
      <w:r w:rsidRPr="008D110E">
        <w:t xml:space="preserve">1:1 sessions and small group classes during weekdays </w:t>
      </w:r>
    </w:p>
    <w:p w14:paraId="74A6D579" w14:textId="77777777" w:rsidR="008D110E" w:rsidRPr="008D110E" w:rsidRDefault="008D110E" w:rsidP="008D110E">
      <w:pPr>
        <w:numPr>
          <w:ilvl w:val="0"/>
          <w:numId w:val="6"/>
        </w:numPr>
      </w:pPr>
      <w:r w:rsidRPr="008D110E">
        <w:t xml:space="preserve">Flexible opportunities to incorporate physical activity into the home education timetable </w:t>
      </w:r>
    </w:p>
    <w:p w14:paraId="3F586DCE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49E84CE9">
          <v:rect id="_x0000_i1031" style="width:0;height:1.5pt" o:hralign="center" o:hrstd="t" o:hr="t" fillcolor="#a0a0a0" stroked="f"/>
        </w:pict>
      </w:r>
    </w:p>
    <w:p w14:paraId="3E795293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lastRenderedPageBreak/>
        <w:t>Our Coaches</w:t>
      </w:r>
    </w:p>
    <w:p w14:paraId="4F61A9F8" w14:textId="77777777" w:rsidR="008D110E" w:rsidRPr="008D110E" w:rsidRDefault="008D110E" w:rsidP="008D110E">
      <w:r w:rsidRPr="008D110E">
        <w:t>We are proud of the diversity within our coaching team and actively support inclusivity by:</w:t>
      </w:r>
    </w:p>
    <w:p w14:paraId="70C25D64" w14:textId="2AADD10A" w:rsidR="008D110E" w:rsidRPr="008D110E" w:rsidRDefault="008D110E" w:rsidP="008D110E">
      <w:pPr>
        <w:numPr>
          <w:ilvl w:val="0"/>
          <w:numId w:val="7"/>
        </w:numPr>
      </w:pPr>
      <w:r w:rsidRPr="008D110E">
        <w:t>Encouraging and supporting neurodiverse coaches through training and tailored support</w:t>
      </w:r>
      <w:r w:rsidR="00AA30AE">
        <w:t>, including apprentice</w:t>
      </w:r>
      <w:r w:rsidR="0096062B">
        <w:t>ships</w:t>
      </w:r>
    </w:p>
    <w:p w14:paraId="6B85BE69" w14:textId="77777777" w:rsidR="008D110E" w:rsidRPr="008D110E" w:rsidRDefault="008D110E" w:rsidP="008D110E">
      <w:pPr>
        <w:numPr>
          <w:ilvl w:val="0"/>
          <w:numId w:val="7"/>
        </w:numPr>
      </w:pPr>
      <w:r w:rsidRPr="008D110E">
        <w:t xml:space="preserve">Actively recruiting male coaches to better represent our participants </w:t>
      </w:r>
    </w:p>
    <w:p w14:paraId="04E6B05E" w14:textId="77777777" w:rsidR="008D110E" w:rsidRPr="008D110E" w:rsidRDefault="008D110E" w:rsidP="008D110E">
      <w:pPr>
        <w:numPr>
          <w:ilvl w:val="0"/>
          <w:numId w:val="7"/>
        </w:numPr>
      </w:pPr>
      <w:r w:rsidRPr="008D110E">
        <w:t xml:space="preserve">Supporting work-life balance, including flexibility for coaches with children </w:t>
      </w:r>
    </w:p>
    <w:p w14:paraId="2108C11F" w14:textId="77777777" w:rsidR="008D110E" w:rsidRDefault="008D110E" w:rsidP="008D110E">
      <w:pPr>
        <w:numPr>
          <w:ilvl w:val="0"/>
          <w:numId w:val="7"/>
        </w:numPr>
      </w:pPr>
      <w:r w:rsidRPr="008D110E">
        <w:t xml:space="preserve">Providing free gymnastics classes for coaches’ children </w:t>
      </w:r>
    </w:p>
    <w:p w14:paraId="2801DAB2" w14:textId="2DC3EA24" w:rsidR="00C24D37" w:rsidRPr="00C876BC" w:rsidRDefault="003225A2" w:rsidP="003225A2">
      <w:pPr>
        <w:numPr>
          <w:ilvl w:val="0"/>
          <w:numId w:val="7"/>
        </w:numPr>
      </w:pPr>
      <w:r>
        <w:t xml:space="preserve">Investing in a </w:t>
      </w:r>
      <w:r w:rsidR="00C24D37" w:rsidRPr="00C876BC">
        <w:t>Welfare Assistance p</w:t>
      </w:r>
      <w:r>
        <w:t>rogramme</w:t>
      </w:r>
      <w:r w:rsidR="00C24D37" w:rsidRPr="00C876BC">
        <w:t xml:space="preserve"> for coaches who may need emotional support for their well being</w:t>
      </w:r>
    </w:p>
    <w:p w14:paraId="7B69E1A1" w14:textId="77777777" w:rsidR="00C24D37" w:rsidRPr="008D110E" w:rsidRDefault="00C24D37" w:rsidP="003225A2">
      <w:pPr>
        <w:ind w:left="720"/>
      </w:pPr>
    </w:p>
    <w:p w14:paraId="67E573DD" w14:textId="77777777" w:rsidR="008D110E" w:rsidRPr="008D110E" w:rsidRDefault="00000000" w:rsidP="008D110E">
      <w:pPr>
        <w:rPr>
          <w:b/>
          <w:bCs/>
        </w:rPr>
      </w:pPr>
      <w:r>
        <w:rPr>
          <w:b/>
          <w:bCs/>
        </w:rPr>
        <w:pict w14:anchorId="6FDB6C18">
          <v:rect id="_x0000_i1032" style="width:0;height:1.5pt" o:hralign="center" o:hrstd="t" o:hr="t" fillcolor="#a0a0a0" stroked="f"/>
        </w:pict>
      </w:r>
    </w:p>
    <w:p w14:paraId="689AC890" w14:textId="77777777" w:rsidR="008D110E" w:rsidRPr="008D110E" w:rsidRDefault="008D110E" w:rsidP="008D110E">
      <w:pPr>
        <w:rPr>
          <w:b/>
          <w:bCs/>
        </w:rPr>
      </w:pPr>
      <w:r w:rsidRPr="008D110E">
        <w:rPr>
          <w:b/>
          <w:bCs/>
        </w:rPr>
        <w:t>Inclusive Communication</w:t>
      </w:r>
    </w:p>
    <w:p w14:paraId="150D3001" w14:textId="797CEB9A" w:rsidR="008D110E" w:rsidRPr="008D110E" w:rsidRDefault="008D110E" w:rsidP="008D110E">
      <w:r w:rsidRPr="008D110E">
        <w:t>We aim to keep all communication clear</w:t>
      </w:r>
      <w:r>
        <w:t xml:space="preserve"> </w:t>
      </w:r>
      <w:r w:rsidRPr="008D110E">
        <w:t>and accessible, recognising the diversity of needs among both children and adults.</w:t>
      </w:r>
    </w:p>
    <w:p w14:paraId="35F75B39" w14:textId="77777777" w:rsidR="008D110E" w:rsidRPr="008D110E" w:rsidRDefault="008D110E" w:rsidP="008D110E">
      <w:r w:rsidRPr="008D110E">
        <w:t>Feedback from families reflects our progress in this area:</w:t>
      </w:r>
    </w:p>
    <w:p w14:paraId="6D7370C5" w14:textId="77777777" w:rsidR="008D110E" w:rsidRPr="008D110E" w:rsidRDefault="008D110E" w:rsidP="008D110E">
      <w:r w:rsidRPr="008D110E">
        <w:t>“I just wanted to say a huge thank you. My toddler and I had such a brilliant time today. As a neurodivergent mum, I have often found clubs overwhelming… The free flow of activities, the clear, calm instructions, and the friendly atmosphere were amazing to be part of.”</w:t>
      </w:r>
    </w:p>
    <w:p w14:paraId="0B507ACA" w14:textId="20DF55E0" w:rsidR="003060AF" w:rsidRDefault="003060AF"/>
    <w:p w14:paraId="3F5717D4" w14:textId="64BB5A32" w:rsidR="00157069" w:rsidRPr="00916225" w:rsidRDefault="00157069" w:rsidP="00916225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43020E69" w14:textId="77777777" w:rsidR="00C876BC" w:rsidRPr="003060AF" w:rsidRDefault="00C876BC"/>
    <w:sectPr w:rsidR="00C876BC" w:rsidRPr="003060AF" w:rsidSect="00960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2D0"/>
    <w:multiLevelType w:val="multilevel"/>
    <w:tmpl w:val="5D1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31FA"/>
    <w:multiLevelType w:val="multilevel"/>
    <w:tmpl w:val="03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40595"/>
    <w:multiLevelType w:val="multilevel"/>
    <w:tmpl w:val="8F5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52AAF"/>
    <w:multiLevelType w:val="multilevel"/>
    <w:tmpl w:val="62C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34EBE"/>
    <w:multiLevelType w:val="multilevel"/>
    <w:tmpl w:val="3FA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45E3E"/>
    <w:multiLevelType w:val="multilevel"/>
    <w:tmpl w:val="7E54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41DF6"/>
    <w:multiLevelType w:val="multilevel"/>
    <w:tmpl w:val="34A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276E6"/>
    <w:multiLevelType w:val="hybridMultilevel"/>
    <w:tmpl w:val="4864A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2220D"/>
    <w:multiLevelType w:val="hybridMultilevel"/>
    <w:tmpl w:val="FFD88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272459"/>
    <w:multiLevelType w:val="multilevel"/>
    <w:tmpl w:val="408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128449">
    <w:abstractNumId w:val="0"/>
  </w:num>
  <w:num w:numId="2" w16cid:durableId="1885755386">
    <w:abstractNumId w:val="5"/>
  </w:num>
  <w:num w:numId="3" w16cid:durableId="846291337">
    <w:abstractNumId w:val="6"/>
  </w:num>
  <w:num w:numId="4" w16cid:durableId="146438038">
    <w:abstractNumId w:val="2"/>
  </w:num>
  <w:num w:numId="5" w16cid:durableId="1966234497">
    <w:abstractNumId w:val="1"/>
  </w:num>
  <w:num w:numId="6" w16cid:durableId="1419324509">
    <w:abstractNumId w:val="3"/>
  </w:num>
  <w:num w:numId="7" w16cid:durableId="116489022">
    <w:abstractNumId w:val="4"/>
  </w:num>
  <w:num w:numId="8" w16cid:durableId="1951206627">
    <w:abstractNumId w:val="9"/>
  </w:num>
  <w:num w:numId="9" w16cid:durableId="1516678">
    <w:abstractNumId w:val="8"/>
  </w:num>
  <w:num w:numId="10" w16cid:durableId="237598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7C"/>
    <w:rsid w:val="000D595F"/>
    <w:rsid w:val="000D7C85"/>
    <w:rsid w:val="00113943"/>
    <w:rsid w:val="00157069"/>
    <w:rsid w:val="001B0BDE"/>
    <w:rsid w:val="00237A17"/>
    <w:rsid w:val="002E04CF"/>
    <w:rsid w:val="003060AF"/>
    <w:rsid w:val="003225A2"/>
    <w:rsid w:val="0038103A"/>
    <w:rsid w:val="00477665"/>
    <w:rsid w:val="00497591"/>
    <w:rsid w:val="004E4454"/>
    <w:rsid w:val="004E4A75"/>
    <w:rsid w:val="00540D16"/>
    <w:rsid w:val="00597314"/>
    <w:rsid w:val="005B7F94"/>
    <w:rsid w:val="006364DF"/>
    <w:rsid w:val="006D637F"/>
    <w:rsid w:val="006E38C1"/>
    <w:rsid w:val="007465CB"/>
    <w:rsid w:val="00767647"/>
    <w:rsid w:val="008501A1"/>
    <w:rsid w:val="008D110E"/>
    <w:rsid w:val="008F5873"/>
    <w:rsid w:val="00913D38"/>
    <w:rsid w:val="00916225"/>
    <w:rsid w:val="00916C7C"/>
    <w:rsid w:val="00945A6B"/>
    <w:rsid w:val="0096062B"/>
    <w:rsid w:val="00971999"/>
    <w:rsid w:val="009D28EA"/>
    <w:rsid w:val="00AA30AE"/>
    <w:rsid w:val="00B7540E"/>
    <w:rsid w:val="00C24D37"/>
    <w:rsid w:val="00C876BC"/>
    <w:rsid w:val="00DE0320"/>
    <w:rsid w:val="00E00060"/>
    <w:rsid w:val="00E941C7"/>
    <w:rsid w:val="00F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A00"/>
  <w15:chartTrackingRefBased/>
  <w15:docId w15:val="{7278ABD7-36E3-4478-BA45-3A0481A2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4e78b-fe29-4ec0-9d40-bcbdd91724e6" xsi:nil="true"/>
    <lcf76f155ced4ddcb4097134ff3c332f xmlns="2d5fc540-5116-4786-baa8-f0f230b873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C736E25DAC345B0F892BA554B52EF" ma:contentTypeVersion="13" ma:contentTypeDescription="Create a new document." ma:contentTypeScope="" ma:versionID="4fc49c94ed1e9b3851238756b7e4990e">
  <xsd:schema xmlns:xsd="http://www.w3.org/2001/XMLSchema" xmlns:xs="http://www.w3.org/2001/XMLSchema" xmlns:p="http://schemas.microsoft.com/office/2006/metadata/properties" xmlns:ns2="2d5fc540-5116-4786-baa8-f0f230b873e6" xmlns:ns3="2534e78b-fe29-4ec0-9d40-bcbdd91724e6" targetNamespace="http://schemas.microsoft.com/office/2006/metadata/properties" ma:root="true" ma:fieldsID="1476bcea107c9aa86919fa5a45dc2b94" ns2:_="" ns3:_="">
    <xsd:import namespace="2d5fc540-5116-4786-baa8-f0f230b873e6"/>
    <xsd:import namespace="2534e78b-fe29-4ec0-9d40-bcbdd9172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c540-5116-4786-baa8-f0f230b87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40a358-d0c1-4dc9-8f25-fcfff87f7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e78b-fe29-4ec0-9d40-bcbdd91724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7bc548-7bd1-48b1-99f4-04aaa914f1b6}" ma:internalName="TaxCatchAll" ma:showField="CatchAllData" ma:web="2534e78b-fe29-4ec0-9d40-bcbdd9172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CF5E6-BABE-4AD3-ABFB-31F903C4C885}">
  <ds:schemaRefs>
    <ds:schemaRef ds:uri="http://schemas.microsoft.com/office/2006/metadata/properties"/>
    <ds:schemaRef ds:uri="http://schemas.microsoft.com/office/infopath/2007/PartnerControls"/>
    <ds:schemaRef ds:uri="2534e78b-fe29-4ec0-9d40-bcbdd91724e6"/>
    <ds:schemaRef ds:uri="b2a451f8-e841-41fc-9c98-15f480d0696a"/>
  </ds:schemaRefs>
</ds:datastoreItem>
</file>

<file path=customXml/itemProps2.xml><?xml version="1.0" encoding="utf-8"?>
<ds:datastoreItem xmlns:ds="http://schemas.openxmlformats.org/officeDocument/2006/customXml" ds:itemID="{8B1564AC-0E7D-4FDF-9845-9AE5609D3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2C69B-96CD-4272-9911-D6DD300D1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33</cp:revision>
  <dcterms:created xsi:type="dcterms:W3CDTF">2026-03-30T18:22:00Z</dcterms:created>
  <dcterms:modified xsi:type="dcterms:W3CDTF">2026-04-13T15:33:00Z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0x010100B74C736E25DAC345B0F892BA554B52EF</vt:lpwstr>
  </property>
  <property fmtid="{D5CDD505-2E9C-101B-9397-08002B2CF9AE}" pid="3" name="MediaServiceImageTags">
    <vt:lpwstr/>
  </property>
</Properties>
</file>