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D204" w14:textId="0BE513F8" w:rsidR="00CE6F9F" w:rsidRPr="00583B15" w:rsidRDefault="00CE6F9F" w:rsidP="00CE6F9F">
      <w:pPr>
        <w:rPr>
          <w:sz w:val="20"/>
          <w:szCs w:val="20"/>
        </w:rPr>
      </w:pPr>
      <w:r w:rsidRPr="00583B15">
        <w:rPr>
          <w:noProof/>
          <w:sz w:val="20"/>
          <w:szCs w:val="20"/>
        </w:rPr>
        <w:drawing>
          <wp:anchor distT="0" distB="0" distL="114300" distR="114300" simplePos="0" relativeHeight="251664384" behindDoc="1" locked="0" layoutInCell="1" allowOverlap="1" wp14:anchorId="23EE3516" wp14:editId="04774438">
            <wp:simplePos x="0" y="0"/>
            <wp:positionH relativeFrom="column">
              <wp:posOffset>4733925</wp:posOffset>
            </wp:positionH>
            <wp:positionV relativeFrom="paragraph">
              <wp:posOffset>63500</wp:posOffset>
            </wp:positionV>
            <wp:extent cx="1714500" cy="698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Version-for-Web - White TO USE.jpg"/>
                    <pic:cNvPicPr/>
                  </pic:nvPicPr>
                  <pic:blipFill>
                    <a:blip r:embed="rId5">
                      <a:extLst>
                        <a:ext uri="{28A0092B-C50C-407E-A947-70E740481C1C}">
                          <a14:useLocalDpi xmlns:a14="http://schemas.microsoft.com/office/drawing/2010/main" val="0"/>
                        </a:ext>
                      </a:extLst>
                    </a:blip>
                    <a:stretch>
                      <a:fillRect/>
                    </a:stretch>
                  </pic:blipFill>
                  <pic:spPr>
                    <a:xfrm>
                      <a:off x="0" y="0"/>
                      <a:ext cx="1714500" cy="698500"/>
                    </a:xfrm>
                    <a:prstGeom prst="rect">
                      <a:avLst/>
                    </a:prstGeom>
                  </pic:spPr>
                </pic:pic>
              </a:graphicData>
            </a:graphic>
            <wp14:sizeRelH relativeFrom="page">
              <wp14:pctWidth>0</wp14:pctWidth>
            </wp14:sizeRelH>
            <wp14:sizeRelV relativeFrom="page">
              <wp14:pctHeight>0</wp14:pctHeight>
            </wp14:sizeRelV>
          </wp:anchor>
        </w:drawing>
      </w:r>
      <w:r w:rsidR="00BA1AF0" w:rsidRPr="00BA1AF0">
        <w:t xml:space="preserve"> </w:t>
      </w:r>
      <w:r w:rsidR="00BA1AF0">
        <w:rPr>
          <w:noProof/>
        </w:rPr>
        <mc:AlternateContent>
          <mc:Choice Requires="wps">
            <w:drawing>
              <wp:inline distT="0" distB="0" distL="0" distR="0" wp14:anchorId="3FD222E8" wp14:editId="7B9201A2">
                <wp:extent cx="301625" cy="30162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rect id="AutoShape 3" style="width:23.75pt;height:23.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B21E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">
                <o:lock v:ext="edit" aspectratio="t"/>
                <w10:anchorlock/>
              </v:rect>
            </w:pict>
          </mc:Fallback>
        </mc:AlternateContent>
      </w:r>
      <w:r w:rsidR="002B3F9A">
        <w:rPr>
          <w:noProof/>
          <w:sz w:val="20"/>
          <w:szCs w:val="20"/>
        </w:rPr>
        <w:drawing>
          <wp:inline distT="0" distB="0" distL="0" distR="0" wp14:anchorId="6E3BC7CA" wp14:editId="6E193758">
            <wp:extent cx="1624333" cy="8001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9176" cy="802486"/>
                    </a:xfrm>
                    <a:prstGeom prst="rect">
                      <a:avLst/>
                    </a:prstGeom>
                  </pic:spPr>
                </pic:pic>
              </a:graphicData>
            </a:graphic>
          </wp:inline>
        </w:drawing>
      </w:r>
    </w:p>
    <w:p w14:paraId="2349EDE4" w14:textId="77777777" w:rsidR="00CE6F9F" w:rsidRPr="00583B15" w:rsidRDefault="00CE6F9F" w:rsidP="00CE6F9F">
      <w:pPr>
        <w:rPr>
          <w:rFonts w:ascii="Verdana" w:hAnsi="Verdana"/>
          <w:b/>
        </w:rPr>
      </w:pPr>
      <w:r w:rsidRPr="00583B15">
        <w:rPr>
          <w:rFonts w:ascii="Verdana" w:hAnsi="Verdana"/>
          <w:b/>
        </w:rPr>
        <w:t>Ear-Piercing Declaration Form</w:t>
      </w:r>
    </w:p>
    <w:p w14:paraId="40F10018" w14:textId="0A7B216C" w:rsidR="00D751EE" w:rsidRDefault="00616E5D" w:rsidP="00CE6F9F">
      <w:pPr>
        <w:rPr>
          <w:rFonts w:ascii="Verdana" w:hAnsi="Verdana"/>
          <w:sz w:val="20"/>
          <w:szCs w:val="20"/>
        </w:rPr>
      </w:pPr>
      <w:r>
        <w:rPr>
          <w:rFonts w:ascii="Verdana" w:hAnsi="Verdana"/>
          <w:sz w:val="20"/>
          <w:szCs w:val="20"/>
        </w:rPr>
        <w:t>W</w:t>
      </w:r>
      <w:r w:rsidR="00CE6F9F" w:rsidRPr="00583B15">
        <w:rPr>
          <w:rFonts w:ascii="Verdana" w:hAnsi="Verdana"/>
          <w:sz w:val="20"/>
          <w:szCs w:val="20"/>
        </w:rPr>
        <w:t xml:space="preserve">e are covered by </w:t>
      </w:r>
      <w:r>
        <w:rPr>
          <w:rFonts w:ascii="Verdana" w:hAnsi="Verdana"/>
          <w:sz w:val="20"/>
          <w:szCs w:val="20"/>
        </w:rPr>
        <w:t xml:space="preserve">British Gymnastics’ </w:t>
      </w:r>
      <w:r w:rsidR="00CE6F9F" w:rsidRPr="00583B15">
        <w:rPr>
          <w:rFonts w:ascii="Verdana" w:hAnsi="Verdana"/>
          <w:sz w:val="20"/>
          <w:szCs w:val="20"/>
        </w:rPr>
        <w:t>rules in order to ensure our Insurance is valid for all our gymnasts and coaches.</w:t>
      </w:r>
      <w:r w:rsidR="00D751EE">
        <w:rPr>
          <w:rFonts w:ascii="Verdana" w:hAnsi="Verdana"/>
          <w:sz w:val="20"/>
          <w:szCs w:val="20"/>
        </w:rPr>
        <w:t xml:space="preserve"> Their policy is this</w:t>
      </w:r>
    </w:p>
    <w:p w14:paraId="039B7176" w14:textId="0C9784D5" w:rsidR="00D751EE" w:rsidRPr="006F2705" w:rsidRDefault="00561CF1" w:rsidP="00D751EE">
      <w:pPr>
        <w:rPr>
          <w:rFonts w:ascii="Segoe UI" w:hAnsi="Segoe UI" w:cs="Segoe UI"/>
          <w:b/>
          <w:bCs/>
          <w:i/>
          <w:iCs/>
          <w:sz w:val="21"/>
          <w:szCs w:val="21"/>
        </w:rPr>
      </w:pPr>
      <w:r w:rsidRPr="006F2705">
        <w:rPr>
          <w:rFonts w:ascii="Segoe UI" w:hAnsi="Segoe UI" w:cs="Segoe UI"/>
          <w:b/>
          <w:bCs/>
          <w:i/>
          <w:iCs/>
          <w:sz w:val="21"/>
          <w:szCs w:val="21"/>
        </w:rPr>
        <w:t>“</w:t>
      </w:r>
      <w:r w:rsidR="00D751EE" w:rsidRPr="006F2705">
        <w:rPr>
          <w:rFonts w:ascii="Segoe UI" w:hAnsi="Segoe UI" w:cs="Segoe UI"/>
          <w:b/>
          <w:bCs/>
          <w:i/>
          <w:iCs/>
          <w:sz w:val="21"/>
          <w:szCs w:val="21"/>
        </w:rPr>
        <w:t>It is acknowledged that in some circumstances, it may be impossible to remove a ring and/or dermal piercings. Should this be the case; the ring must be sufficiently covered with protective tape; and the piercings covered sufficiently in order to eliminate any risk. Newly pierced stud earrings need to be covered with protective tape but must be removed as soon as possible (normally after six-weeks). For the avoidance of doubt; any jewellery which can be removed, must be removed</w:t>
      </w:r>
      <w:r w:rsidRPr="006F2705">
        <w:rPr>
          <w:rFonts w:ascii="Segoe UI" w:hAnsi="Segoe UI" w:cs="Segoe UI"/>
          <w:b/>
          <w:bCs/>
          <w:i/>
          <w:iCs/>
          <w:sz w:val="21"/>
          <w:szCs w:val="21"/>
        </w:rPr>
        <w:t>”</w:t>
      </w:r>
    </w:p>
    <w:p w14:paraId="6637FA4D" w14:textId="24B1F76F" w:rsidR="00CE6F9F" w:rsidRDefault="004C37E0" w:rsidP="00CE6F9F">
      <w:pPr>
        <w:rPr>
          <w:rFonts w:ascii="Verdana" w:hAnsi="Verdana"/>
          <w:sz w:val="20"/>
          <w:szCs w:val="20"/>
        </w:rPr>
      </w:pPr>
      <w:r>
        <w:rPr>
          <w:rFonts w:ascii="Verdana" w:hAnsi="Verdana"/>
          <w:sz w:val="20"/>
          <w:szCs w:val="20"/>
        </w:rPr>
        <w:t>We therefore</w:t>
      </w:r>
      <w:r w:rsidR="003C5C96">
        <w:rPr>
          <w:rFonts w:ascii="Verdana" w:hAnsi="Verdana"/>
          <w:sz w:val="20"/>
          <w:szCs w:val="20"/>
        </w:rPr>
        <w:t xml:space="preserve"> require you to sign a waiver that you are aware of British Gymnastics</w:t>
      </w:r>
      <w:r w:rsidR="00025724">
        <w:rPr>
          <w:rFonts w:ascii="Verdana" w:hAnsi="Verdana"/>
          <w:sz w:val="20"/>
          <w:szCs w:val="20"/>
        </w:rPr>
        <w:t>’</w:t>
      </w:r>
      <w:r w:rsidR="003C5C96">
        <w:rPr>
          <w:rFonts w:ascii="Verdana" w:hAnsi="Verdana"/>
          <w:sz w:val="20"/>
          <w:szCs w:val="20"/>
        </w:rPr>
        <w:t xml:space="preserve"> policy </w:t>
      </w:r>
      <w:r w:rsidR="0037534A">
        <w:rPr>
          <w:rFonts w:ascii="Verdana" w:hAnsi="Verdana"/>
          <w:sz w:val="20"/>
          <w:szCs w:val="20"/>
        </w:rPr>
        <w:t xml:space="preserve">above </w:t>
      </w:r>
      <w:r w:rsidR="003C5C96">
        <w:rPr>
          <w:rFonts w:ascii="Verdana" w:hAnsi="Verdana"/>
          <w:sz w:val="20"/>
          <w:szCs w:val="20"/>
        </w:rPr>
        <w:t xml:space="preserve">and that </w:t>
      </w:r>
      <w:r w:rsidR="003C5C96" w:rsidRPr="0037534A">
        <w:rPr>
          <w:rFonts w:ascii="Verdana" w:hAnsi="Verdana"/>
          <w:b/>
          <w:bCs/>
          <w:sz w:val="20"/>
          <w:szCs w:val="20"/>
        </w:rPr>
        <w:t>you</w:t>
      </w:r>
      <w:r w:rsidR="00025724" w:rsidRPr="0037534A">
        <w:rPr>
          <w:rFonts w:ascii="Verdana" w:hAnsi="Verdana"/>
          <w:b/>
          <w:bCs/>
          <w:sz w:val="20"/>
          <w:szCs w:val="20"/>
        </w:rPr>
        <w:t>r</w:t>
      </w:r>
      <w:r w:rsidR="003C5C96" w:rsidRPr="0037534A">
        <w:rPr>
          <w:rFonts w:ascii="Verdana" w:hAnsi="Verdana"/>
          <w:b/>
          <w:bCs/>
          <w:sz w:val="20"/>
          <w:szCs w:val="20"/>
        </w:rPr>
        <w:t xml:space="preserve"> insurance</w:t>
      </w:r>
      <w:r w:rsidR="003C5C96">
        <w:rPr>
          <w:rFonts w:ascii="Verdana" w:hAnsi="Verdana"/>
          <w:sz w:val="20"/>
          <w:szCs w:val="20"/>
        </w:rPr>
        <w:t xml:space="preserve"> </w:t>
      </w:r>
      <w:r w:rsidR="00A76784">
        <w:rPr>
          <w:rFonts w:ascii="Verdana" w:hAnsi="Verdana"/>
          <w:sz w:val="20"/>
          <w:szCs w:val="20"/>
        </w:rPr>
        <w:t>(</w:t>
      </w:r>
      <w:r w:rsidR="003C5C96">
        <w:rPr>
          <w:rFonts w:ascii="Verdana" w:hAnsi="Verdana"/>
          <w:sz w:val="20"/>
          <w:szCs w:val="20"/>
        </w:rPr>
        <w:t>after 6 weeks</w:t>
      </w:r>
      <w:r w:rsidR="00A76784">
        <w:rPr>
          <w:rFonts w:ascii="Verdana" w:hAnsi="Verdana"/>
          <w:sz w:val="20"/>
          <w:szCs w:val="20"/>
        </w:rPr>
        <w:t xml:space="preserve"> for newly pierced ears)</w:t>
      </w:r>
      <w:r w:rsidR="003C5C96">
        <w:rPr>
          <w:rFonts w:ascii="Verdana" w:hAnsi="Verdana"/>
          <w:sz w:val="20"/>
          <w:szCs w:val="20"/>
        </w:rPr>
        <w:t xml:space="preserve">, </w:t>
      </w:r>
      <w:r w:rsidR="003C5C96" w:rsidRPr="0037534A">
        <w:rPr>
          <w:rFonts w:ascii="Verdana" w:hAnsi="Verdana"/>
          <w:b/>
          <w:bCs/>
          <w:sz w:val="20"/>
          <w:szCs w:val="20"/>
        </w:rPr>
        <w:t xml:space="preserve">may be </w:t>
      </w:r>
      <w:r w:rsidR="00025724" w:rsidRPr="0037534A">
        <w:rPr>
          <w:rFonts w:ascii="Verdana" w:hAnsi="Verdana"/>
          <w:b/>
          <w:bCs/>
          <w:sz w:val="20"/>
          <w:szCs w:val="20"/>
        </w:rPr>
        <w:t>not be valid</w:t>
      </w:r>
      <w:r w:rsidR="004A46F2">
        <w:rPr>
          <w:rFonts w:ascii="Verdana" w:hAnsi="Verdana"/>
          <w:sz w:val="20"/>
          <w:szCs w:val="20"/>
        </w:rPr>
        <w:t xml:space="preserve">. </w:t>
      </w:r>
    </w:p>
    <w:p w14:paraId="0C8A37D7" w14:textId="77777777" w:rsidR="00CE6F9F" w:rsidRPr="00583B15" w:rsidRDefault="00CE6F9F" w:rsidP="00CE6F9F">
      <w:pPr>
        <w:rPr>
          <w:rFonts w:ascii="Verdana" w:hAnsi="Verdana"/>
          <w:sz w:val="20"/>
          <w:szCs w:val="20"/>
        </w:rPr>
      </w:pPr>
      <w:r w:rsidRPr="00583B15">
        <w:rPr>
          <w:rFonts w:ascii="Verdana" w:hAnsi="Verdana"/>
          <w:sz w:val="20"/>
          <w:szCs w:val="20"/>
        </w:rPr>
        <w:t>Gymnasts Name:_______________________________________</w:t>
      </w:r>
    </w:p>
    <w:p w14:paraId="2D8CDABE" w14:textId="77777777" w:rsidR="00CE6F9F" w:rsidRPr="00583B15" w:rsidRDefault="00CE6F9F" w:rsidP="00CE6F9F">
      <w:pPr>
        <w:rPr>
          <w:rFonts w:ascii="Verdana" w:hAnsi="Verdana"/>
          <w:sz w:val="20"/>
          <w:szCs w:val="20"/>
        </w:rPr>
      </w:pPr>
      <w:r w:rsidRPr="00583B15">
        <w:rPr>
          <w:rFonts w:ascii="Verdana" w:hAnsi="Verdana"/>
          <w:sz w:val="20"/>
          <w:szCs w:val="20"/>
        </w:rPr>
        <w:t>Date of Ear Piercing: ____________________________________</w:t>
      </w:r>
    </w:p>
    <w:p w14:paraId="7EFD950A" w14:textId="77777777" w:rsidR="00CE6F9F" w:rsidRPr="00583B15" w:rsidRDefault="00CE6F9F" w:rsidP="00CE6F9F">
      <w:pPr>
        <w:rPr>
          <w:rFonts w:ascii="Verdana" w:hAnsi="Verdana"/>
          <w:sz w:val="20"/>
          <w:szCs w:val="20"/>
        </w:rPr>
      </w:pPr>
      <w:r w:rsidRPr="00583B15">
        <w:rPr>
          <w:rFonts w:ascii="Verdana" w:hAnsi="Verdana"/>
          <w:sz w:val="20"/>
          <w:szCs w:val="20"/>
        </w:rPr>
        <w:t>Signed: ________________________________________________________</w:t>
      </w:r>
    </w:p>
    <w:p w14:paraId="614BA4BB" w14:textId="77777777" w:rsidR="00CE6F9F" w:rsidRPr="00583B15" w:rsidRDefault="00CE6F9F" w:rsidP="00CE6F9F">
      <w:pPr>
        <w:rPr>
          <w:rFonts w:ascii="Verdana" w:hAnsi="Verdana"/>
          <w:sz w:val="20"/>
          <w:szCs w:val="20"/>
        </w:rPr>
      </w:pPr>
      <w:r w:rsidRPr="00583B15">
        <w:rPr>
          <w:rFonts w:ascii="Verdana" w:hAnsi="Verdana"/>
          <w:sz w:val="20"/>
          <w:szCs w:val="20"/>
        </w:rPr>
        <w:t>Name: _________________________________________________________</w:t>
      </w:r>
    </w:p>
    <w:p w14:paraId="2DFB7CC4" w14:textId="6A690813" w:rsidR="00CE6F9F" w:rsidRDefault="00CE6F9F" w:rsidP="00CE6F9F">
      <w:pPr>
        <w:rPr>
          <w:rFonts w:ascii="Verdana" w:hAnsi="Verdana"/>
          <w:sz w:val="20"/>
          <w:szCs w:val="20"/>
        </w:rPr>
      </w:pPr>
      <w:r w:rsidRPr="0DA8F847">
        <w:rPr>
          <w:rFonts w:ascii="Verdana" w:hAnsi="Verdana"/>
          <w:sz w:val="20"/>
          <w:szCs w:val="20"/>
        </w:rPr>
        <w:t xml:space="preserve">Relationship to </w:t>
      </w:r>
      <w:r w:rsidR="009A1626" w:rsidRPr="0DA8F847">
        <w:rPr>
          <w:rFonts w:ascii="Verdana" w:hAnsi="Verdana"/>
          <w:sz w:val="20"/>
          <w:szCs w:val="20"/>
        </w:rPr>
        <w:t>G</w:t>
      </w:r>
      <w:r w:rsidRPr="0DA8F847">
        <w:rPr>
          <w:rFonts w:ascii="Verdana" w:hAnsi="Verdana"/>
          <w:sz w:val="20"/>
          <w:szCs w:val="20"/>
        </w:rPr>
        <w:t>ymnast:_________________________ Date:_____________</w:t>
      </w:r>
    </w:p>
    <w:p w14:paraId="10ED5875" w14:textId="3CF7AA1E" w:rsidR="0DA8F847" w:rsidRDefault="0DA8F847" w:rsidP="0DA8F847">
      <w:pPr>
        <w:rPr>
          <w:rFonts w:ascii="Verdana" w:hAnsi="Verdana"/>
          <w:sz w:val="20"/>
          <w:szCs w:val="20"/>
        </w:rPr>
      </w:pPr>
    </w:p>
    <w:p w14:paraId="15B5EAB3" w14:textId="2E02D94F" w:rsidR="0DA8F847" w:rsidRDefault="0DA8F847" w:rsidP="0DA8F847">
      <w:pPr>
        <w:rPr>
          <w:rFonts w:ascii="Verdana" w:hAnsi="Verdana"/>
          <w:sz w:val="20"/>
          <w:szCs w:val="20"/>
        </w:rPr>
      </w:pPr>
    </w:p>
    <w:p w14:paraId="052BB43C" w14:textId="737DF100" w:rsidR="00583B15" w:rsidRDefault="00583B15" w:rsidP="001708E1">
      <w:pPr>
        <w:rPr>
          <w:rFonts w:ascii="Verdana" w:hAnsi="Verdana"/>
          <w:sz w:val="20"/>
          <w:szCs w:val="20"/>
        </w:rPr>
      </w:pPr>
    </w:p>
    <w:p w14:paraId="4193724E" w14:textId="77777777" w:rsidR="00CE6F9F" w:rsidRDefault="00CE6F9F" w:rsidP="001708E1">
      <w:pPr>
        <w:rPr>
          <w:rFonts w:ascii="Verdana" w:hAnsi="Verdana"/>
          <w:sz w:val="20"/>
          <w:szCs w:val="20"/>
        </w:rPr>
      </w:pPr>
    </w:p>
    <w:p w14:paraId="565A47D5" w14:textId="77777777" w:rsidR="00583B15" w:rsidRPr="00583B15" w:rsidRDefault="00583B15" w:rsidP="001708E1">
      <w:pPr>
        <w:rPr>
          <w:rFonts w:ascii="Verdana" w:hAnsi="Verdana"/>
          <w:sz w:val="20"/>
          <w:szCs w:val="20"/>
        </w:rPr>
      </w:pPr>
    </w:p>
    <w:sectPr w:rsidR="00583B15" w:rsidRPr="00583B15" w:rsidSect="00583B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66C"/>
    <w:multiLevelType w:val="hybridMultilevel"/>
    <w:tmpl w:val="4760915E"/>
    <w:lvl w:ilvl="0" w:tplc="67848E6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18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E1"/>
    <w:rsid w:val="00025724"/>
    <w:rsid w:val="001268D9"/>
    <w:rsid w:val="001708E1"/>
    <w:rsid w:val="00257C1A"/>
    <w:rsid w:val="002B3F9A"/>
    <w:rsid w:val="0037534A"/>
    <w:rsid w:val="003C5C96"/>
    <w:rsid w:val="004A46F2"/>
    <w:rsid w:val="004C37E0"/>
    <w:rsid w:val="00561CF1"/>
    <w:rsid w:val="00583B15"/>
    <w:rsid w:val="00616E5D"/>
    <w:rsid w:val="006F2705"/>
    <w:rsid w:val="009401BF"/>
    <w:rsid w:val="00960C1E"/>
    <w:rsid w:val="009A1626"/>
    <w:rsid w:val="009C277B"/>
    <w:rsid w:val="00A76784"/>
    <w:rsid w:val="00B663EE"/>
    <w:rsid w:val="00BA1AF0"/>
    <w:rsid w:val="00BE3E53"/>
    <w:rsid w:val="00CE6F9F"/>
    <w:rsid w:val="00D751EE"/>
    <w:rsid w:val="00F50D04"/>
    <w:rsid w:val="0DA8F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D806"/>
  <w15:chartTrackingRefBased/>
  <w15:docId w15:val="{7F4C00BB-FC55-42F0-A953-D0CCAA6C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73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Stortford Gymnastics</dc:creator>
  <cp:keywords/>
  <dc:description/>
  <cp:lastModifiedBy>Janine Peart</cp:lastModifiedBy>
  <cp:revision>23</cp:revision>
  <cp:lastPrinted>2019-02-05T16:22:00Z</cp:lastPrinted>
  <dcterms:created xsi:type="dcterms:W3CDTF">2019-02-05T08:37:00Z</dcterms:created>
  <dcterms:modified xsi:type="dcterms:W3CDTF">2023-01-20T19:46:00Z</dcterms:modified>
</cp:coreProperties>
</file>